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A2" w:rsidRPr="00DF7F02" w:rsidRDefault="00A203A2"/>
    <w:p w:rsidR="00DF7F02" w:rsidRPr="00DF7F02" w:rsidRDefault="00DF7F02" w:rsidP="00106F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DF7F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K</w:t>
      </w:r>
      <w:r w:rsidR="00B608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ulturprisvinnarar, oppdater 2021</w:t>
      </w:r>
    </w:p>
    <w:p w:rsidR="00DF7F02" w:rsidRPr="00DF7F02" w:rsidRDefault="00DF7F02" w:rsidP="00106F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</w:p>
    <w:p w:rsidR="00DF7F02" w:rsidRPr="00DF7F02" w:rsidRDefault="00B60885" w:rsidP="00DF7F0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nb-NO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nb-NO"/>
        </w:rPr>
        <w:t>Sist endra: 20.03</w:t>
      </w:r>
      <w:r w:rsidR="00DF7F02" w:rsidRPr="00DF7F02">
        <w:rPr>
          <w:rFonts w:ascii="Times New Roman" w:eastAsia="Times New Roman" w:hAnsi="Times New Roman" w:cs="Times New Roman"/>
          <w:sz w:val="21"/>
          <w:szCs w:val="21"/>
          <w:lang w:eastAsia="nb-NO"/>
        </w:rPr>
        <w:t>.2020</w:t>
      </w:r>
    </w:p>
    <w:p w:rsidR="00106FDF" w:rsidRPr="00DF7F02" w:rsidRDefault="00DF7F02" w:rsidP="00DF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F7F02">
        <w:rPr>
          <w:rFonts w:ascii="Times New Roman" w:eastAsia="Times New Roman" w:hAnsi="Times New Roman" w:cs="Times New Roman"/>
          <w:b/>
          <w:bCs/>
          <w:color w:val="545454"/>
          <w:sz w:val="25"/>
          <w:szCs w:val="25"/>
          <w:lang w:eastAsia="nb-NO"/>
        </w:rPr>
        <w:t>Tokke kommune har kulturpris som kan delast ut kvart år. Kulturprisen kan delast ut til einskildpersonar, grupper eller lag som har tilhald i Tokke kommune, eller som elles er knytt til kommunen, og som har gjort / gjer ein innsats ut over det vanlege innanfor det utvida kulturområdet</w:t>
      </w:r>
      <w:r w:rsidR="00106FDF" w:rsidRPr="00DF7F02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DF7F02" w:rsidRPr="00DF7F02" w:rsidRDefault="00DF7F02" w:rsidP="00DF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A53D2" w:rsidRPr="00DF7F02" w:rsidRDefault="00DF7F02" w:rsidP="00DF7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F7F0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Desse har fått kulturprisen i Tokke </w:t>
      </w:r>
    </w:p>
    <w:tbl>
      <w:tblPr>
        <w:tblW w:w="50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1996"/>
        <w:gridCol w:w="6405"/>
      </w:tblGrid>
      <w:tr w:rsidR="00DF7F02" w:rsidRPr="00DF7F02" w:rsidTr="00DF7F02">
        <w:trPr>
          <w:trHeight w:val="26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1DD"/>
            <w:tcMar>
              <w:top w:w="45" w:type="dxa"/>
              <w:left w:w="75" w:type="dxa"/>
              <w:bottom w:w="45" w:type="dxa"/>
              <w:right w:w="0" w:type="dxa"/>
            </w:tcMar>
          </w:tcPr>
          <w:p w:rsidR="00DF7F02" w:rsidRPr="00DF7F02" w:rsidRDefault="00DF7F02" w:rsidP="009B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b/>
                <w:lang w:eastAsia="nb-NO"/>
              </w:rPr>
              <w:t>Årstal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1DD"/>
            <w:tcMar>
              <w:top w:w="45" w:type="dxa"/>
              <w:left w:w="75" w:type="dxa"/>
              <w:bottom w:w="45" w:type="dxa"/>
              <w:right w:w="0" w:type="dxa"/>
            </w:tcMar>
          </w:tcPr>
          <w:p w:rsidR="00DF7F02" w:rsidRPr="00DF7F02" w:rsidRDefault="00DF7F02" w:rsidP="009B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b/>
                <w:lang w:eastAsia="nb-NO"/>
              </w:rPr>
              <w:t>Namn 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1DD"/>
            <w:tcMar>
              <w:top w:w="45" w:type="dxa"/>
              <w:left w:w="75" w:type="dxa"/>
              <w:bottom w:w="45" w:type="dxa"/>
              <w:right w:w="0" w:type="dxa"/>
            </w:tcMar>
          </w:tcPr>
          <w:p w:rsidR="00DF7F02" w:rsidRPr="00DF7F02" w:rsidRDefault="00DF7F02" w:rsidP="00DF7F02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0923D5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</w:tcPr>
          <w:p w:rsidR="000923D5" w:rsidRPr="00DF7F02" w:rsidRDefault="00B60885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2020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</w:tcPr>
          <w:p w:rsidR="000923D5" w:rsidRPr="00DF7F02" w:rsidRDefault="000923D5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Flama" w:hAnsi="Flama" w:cs="Arial"/>
                <w:color w:val="242424"/>
              </w:rPr>
              <w:t>Fjellkyrkjelaget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</w:tcPr>
          <w:p w:rsidR="004E31B7" w:rsidRPr="004E31B7" w:rsidRDefault="004E31B7" w:rsidP="004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F</w:t>
            </w:r>
            <w:r w:rsidRPr="004E31B7">
              <w:rPr>
                <w:rFonts w:ascii="Times New Roman" w:eastAsia="Times New Roman" w:hAnsi="Times New Roman" w:cs="Times New Roman"/>
                <w:lang w:eastAsia="nb-NO"/>
              </w:rPr>
              <w:t xml:space="preserve">jellkyrkjelaget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fikk </w:t>
            </w:r>
            <w:r w:rsidRPr="004E31B7">
              <w:rPr>
                <w:rFonts w:ascii="Times New Roman" w:eastAsia="Times New Roman" w:hAnsi="Times New Roman" w:cs="Times New Roman"/>
                <w:lang w:eastAsia="nb-NO"/>
              </w:rPr>
              <w:t>velfortent ros då Tokke kommune</w:t>
            </w:r>
          </w:p>
          <w:p w:rsidR="004E31B7" w:rsidRPr="004E31B7" w:rsidRDefault="004E31B7" w:rsidP="004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E31B7">
              <w:rPr>
                <w:rFonts w:ascii="Times New Roman" w:eastAsia="Times New Roman" w:hAnsi="Times New Roman" w:cs="Times New Roman"/>
                <w:lang w:eastAsia="nb-NO"/>
              </w:rPr>
              <w:t>delte ut kulturprisen for 2020. For 30 år sidan starta</w:t>
            </w:r>
          </w:p>
          <w:p w:rsidR="004E31B7" w:rsidRPr="004E31B7" w:rsidRDefault="004E31B7" w:rsidP="004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E31B7">
              <w:rPr>
                <w:rFonts w:ascii="Times New Roman" w:eastAsia="Times New Roman" w:hAnsi="Times New Roman" w:cs="Times New Roman"/>
                <w:lang w:eastAsia="nb-NO"/>
              </w:rPr>
              <w:t>arbeidet med å få etablert ei fjellkyrkje som i over ti år</w:t>
            </w:r>
          </w:p>
          <w:p w:rsidR="004E31B7" w:rsidRDefault="004E31B7" w:rsidP="004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E31B7">
              <w:rPr>
                <w:rFonts w:ascii="Times New Roman" w:eastAsia="Times New Roman" w:hAnsi="Times New Roman" w:cs="Times New Roman"/>
                <w:lang w:eastAsia="nb-NO"/>
              </w:rPr>
              <w:t>har samla unge og gamle til eit allsidig og rikt kulturtilbod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. </w:t>
            </w:r>
          </w:p>
          <w:p w:rsidR="000923D5" w:rsidRPr="004E31B7" w:rsidRDefault="004E31B7" w:rsidP="004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E31B7">
              <w:rPr>
                <w:rFonts w:ascii="Times New Roman" w:eastAsia="Times New Roman" w:hAnsi="Times New Roman" w:cs="Times New Roman"/>
                <w:lang w:eastAsia="nb-NO"/>
              </w:rPr>
              <w:t>Føremålet med å setje opp ei fjellkyrkje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E31B7">
              <w:rPr>
                <w:rFonts w:ascii="Times New Roman" w:eastAsia="Times New Roman" w:hAnsi="Times New Roman" w:cs="Times New Roman"/>
                <w:lang w:eastAsia="nb-NO"/>
              </w:rPr>
              <w:t>var å gje eit allsidig tilbod til hyttefolk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E31B7">
              <w:rPr>
                <w:rFonts w:ascii="Times New Roman" w:eastAsia="Times New Roman" w:hAnsi="Times New Roman" w:cs="Times New Roman"/>
                <w:lang w:eastAsia="nb-NO"/>
              </w:rPr>
              <w:t>og fastbuande. Det har vore eit godt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E31B7">
              <w:rPr>
                <w:rFonts w:ascii="Times New Roman" w:eastAsia="Times New Roman" w:hAnsi="Times New Roman" w:cs="Times New Roman"/>
                <w:lang w:eastAsia="nb-NO"/>
              </w:rPr>
              <w:t>samarbeid med personar frå Valle og Bykle.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E31B7">
              <w:rPr>
                <w:rFonts w:ascii="Times New Roman" w:eastAsia="Times New Roman" w:hAnsi="Times New Roman" w:cs="Times New Roman"/>
                <w:lang w:eastAsia="nb-NO"/>
              </w:rPr>
              <w:t>På same tid som kyrkja er eit gudshus,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E31B7">
              <w:rPr>
                <w:rFonts w:ascii="Times New Roman" w:eastAsia="Times New Roman" w:hAnsi="Times New Roman" w:cs="Times New Roman"/>
                <w:lang w:eastAsia="nb-NO"/>
              </w:rPr>
              <w:t>har det vore plass til mange arrangement,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E31B7">
              <w:rPr>
                <w:rFonts w:ascii="Times New Roman" w:eastAsia="Times New Roman" w:hAnsi="Times New Roman" w:cs="Times New Roman"/>
                <w:lang w:eastAsia="nb-NO"/>
              </w:rPr>
              <w:t>som konsertar med Kjell Elvis,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E31B7">
              <w:rPr>
                <w:rFonts w:ascii="Times New Roman" w:eastAsia="Times New Roman" w:hAnsi="Times New Roman" w:cs="Times New Roman"/>
                <w:lang w:eastAsia="nb-NO"/>
              </w:rPr>
              <w:t>Sputnik og fleire lokale artistar. Det har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E31B7">
              <w:rPr>
                <w:rFonts w:ascii="Times New Roman" w:eastAsia="Times New Roman" w:hAnsi="Times New Roman" w:cs="Times New Roman"/>
                <w:lang w:eastAsia="nb-NO"/>
              </w:rPr>
              <w:t>vore song og musikk, men også andre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E31B7">
              <w:rPr>
                <w:rFonts w:ascii="Times New Roman" w:eastAsia="Times New Roman" w:hAnsi="Times New Roman" w:cs="Times New Roman"/>
                <w:lang w:eastAsia="nb-NO"/>
              </w:rPr>
              <w:t>kulturelle aktivitetar og kyrkja har blitt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E31B7">
              <w:rPr>
                <w:rFonts w:ascii="Times New Roman" w:eastAsia="Times New Roman" w:hAnsi="Times New Roman" w:cs="Times New Roman"/>
                <w:lang w:eastAsia="nb-NO"/>
              </w:rPr>
              <w:t>mest som ei sjømannskyrkje med god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takhøgd og inkludering.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2019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Sigrunn Lie Brattekås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</w:tcPr>
          <w:p w:rsidR="00480C16" w:rsidRPr="00DF7F02" w:rsidRDefault="00480C16" w:rsidP="00480C16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 xml:space="preserve">Sigrunn fortener prisen for sitt store engasjement for å ta vare på lokalhistoria ved å skrive den ned, men og for den pådrivaren ho er for å ivaretake gamle handverkstradisjonar som står i fare for å ikkje verte vidareførte.  Ho skrive bøkane om Dalen Hotell, knivmakaren Bjørn Kleppo, knivmakaren Gunnar Omdal og rosemålaren Knut K. Hovden. Sigrunn har vore ein aktiv medlem av lokalstyret ved Vest-Telemark Museum Eidsborg, Tokke historielag og Tokke husflidslag, der ho har vore initiativtakar til og delteke i fleire ulike prosjekt. I tillegg har ho vore medlem av arbeidsgruppa som har jobba med ny bygdesoge for gamle Lårdal herad.  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2018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Unni Bendiksen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Unni har skrivi 4 flotte bøkar, utgitt 2013 – 2016, alle i samme serie og format. Ho har også vore aktiv om med i styret for Åmdals Verk gruver i mange år. Bidrar som guide i gruva om sumaren og ellers når det trengs. Aktivt med og arrangerer Rallardagen kvart år.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2017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Styret for Grimdaltunet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t>Deira innsats gjennom mange år og fantastiske arbeid som har gjort på Grimdalstunet, både museet og garden, har vore frivillig arbeid og er gjort på dugnad.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2016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Gunvor og Gard Mandt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Omfattende dokumentering av lokalhistorie gjennom film. Ekteparet har filma og redigert mange viktige hendingar i Tokke frå 2005 til 2015.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2015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Gunstein Magne Seltveit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Engasjement og dugnadsarbeid gjennom arbeid og fritid, særskilt med fokus på barn og unge. Arbeidet med Skafså Fjellkyrkje.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2014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Høydalsmo idrettslag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2012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Einar Strand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Aktiv idrettsutøvar, dugnadsarbeid ut over det vanlege (Lårdalsstigen), årelange styreverv i Høydalsmo IL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2011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Anne og Gjermund Fles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Dugnadsarbeid ut over det vanlege innan idrett, museum, lokalsamfunn. Anne har skrive mange historiske spelstykkje og bok om oppvekst på husmannsplass i Bandakslid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2010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 Oddvar Byggland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Dugnadsarbeid ut over det vanlege i Høydalsmo IL i over 50år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2009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 Torgrim Otterholt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Generelt kulturarbeid, men spesielt for arbeidet for Lårdal Bygdemuseum, seinare Vest-Telemark Museum, i støttelaget og som styreleiar i ei årrekkje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2008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 Arne T. Aabø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Generelt og allsidig kulturarbeid. Aktiv folkemusikar, skribent og idrettsutøvar, mellom anna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2007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Dagfinn Midtbø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Kulturarbeid, særskilt Grimdalstunet og Tokke historielag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2006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Zbigniew Radziej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Musikklivet i Tokke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2005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Ivar Haukelidsæter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Ruiplassen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2003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Olai Lie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Den eldste skihopparen i verda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1999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Tokke trekkspelklubb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Underhaldning og musikkglede i kvardagen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1997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Reidun og Finn Abrahamsen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Speidar- og  ungdomsarbeid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1996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Gunvald Solberg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Huka hoppanlegg i Høydalsmo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1995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Arthur Haugen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Sundagskulearbeid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1994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Nemnda for Åmdals Verk Gruver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Oppbygging av gruvemuseet på Åmdals Verk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1993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Arne O. Lie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Lagsarbeid, skriving og ålment kulturarbeid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1992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Klas Vistad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Kveding, lagsarbeid og ålment kulturarbeid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1991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Margit og Aslak Aasland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Felespel, skriving og husflidsarbeid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1990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Magnhild Gaastjønn og Margit Bergland (Dalen )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Bunadsarbeid m.m. / skriving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1989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Gunnar Aalandslid d.e. og Kristi Underdal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Husflidarbeid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1988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Ingerid og Kjell Fosli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Sundagskulearbeid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1987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Birger Bastiansen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Kartlegging av gruver og Åmdals Verk Gruver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 1986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Tokke husflidslag og Mo og Skafså bondekvinnelag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Lagsarbeid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1985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Ingebjørg Tveito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Skrivearbeid , dikt m.m.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1984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Kjell Stahl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Korps, kor og musikkliv elles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1983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Bjarne Herrefoss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Hardingfelespel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1982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Olav Grimdalen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Ålment kulturarbeid og lagsarbeid</w:t>
            </w:r>
          </w:p>
        </w:tc>
      </w:tr>
      <w:tr w:rsidR="00480C16" w:rsidRPr="00DF7F02" w:rsidTr="00DF7F02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1981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Tarjei Haugo og Nils K. Lio d.e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480C16" w:rsidRPr="00DF7F02" w:rsidRDefault="00480C16" w:rsidP="00480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F7F02">
              <w:rPr>
                <w:rFonts w:ascii="Times New Roman" w:eastAsia="Times New Roman" w:hAnsi="Times New Roman" w:cs="Times New Roman"/>
                <w:lang w:eastAsia="nb-NO"/>
              </w:rPr>
              <w:t>Smedarbeid</w:t>
            </w:r>
          </w:p>
        </w:tc>
      </w:tr>
    </w:tbl>
    <w:p w:rsidR="00FA53D2" w:rsidRPr="00DF7F02" w:rsidRDefault="00FA53D2" w:rsidP="00106F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FA53D2" w:rsidRPr="00DF7F02" w:rsidRDefault="00FA53D2" w:rsidP="00106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sectPr w:rsidR="00FA53D2" w:rsidRPr="00DF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m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15E"/>
    <w:multiLevelType w:val="hybridMultilevel"/>
    <w:tmpl w:val="0B36508C"/>
    <w:lvl w:ilvl="0" w:tplc="6E8457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F"/>
    <w:rsid w:val="00052349"/>
    <w:rsid w:val="00052C27"/>
    <w:rsid w:val="000923D5"/>
    <w:rsid w:val="00106FDF"/>
    <w:rsid w:val="00274DA9"/>
    <w:rsid w:val="00480C16"/>
    <w:rsid w:val="004A7B7A"/>
    <w:rsid w:val="004E31B7"/>
    <w:rsid w:val="0062787C"/>
    <w:rsid w:val="0071703F"/>
    <w:rsid w:val="007650BB"/>
    <w:rsid w:val="00814749"/>
    <w:rsid w:val="008C791F"/>
    <w:rsid w:val="0090560A"/>
    <w:rsid w:val="00940C27"/>
    <w:rsid w:val="009707CF"/>
    <w:rsid w:val="009D189F"/>
    <w:rsid w:val="00A203A2"/>
    <w:rsid w:val="00A6481E"/>
    <w:rsid w:val="00AB6138"/>
    <w:rsid w:val="00B60885"/>
    <w:rsid w:val="00B876EB"/>
    <w:rsid w:val="00B93941"/>
    <w:rsid w:val="00C61D4D"/>
    <w:rsid w:val="00CD6151"/>
    <w:rsid w:val="00D603C6"/>
    <w:rsid w:val="00DD349F"/>
    <w:rsid w:val="00DF7F02"/>
    <w:rsid w:val="00EA39A9"/>
    <w:rsid w:val="00F85179"/>
    <w:rsid w:val="00F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33C5E-4AAC-48FF-8B8B-CC9193B8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link w:val="Overskrift1Tegn"/>
    <w:uiPriority w:val="9"/>
    <w:qFormat/>
    <w:rsid w:val="00106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6FD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erk">
    <w:name w:val="Strong"/>
    <w:basedOn w:val="Standardskriftforavsnitt"/>
    <w:uiPriority w:val="22"/>
    <w:qFormat/>
    <w:rsid w:val="00106FDF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106FDF"/>
    <w:rPr>
      <w:color w:val="0000FF"/>
      <w:u w:val="single"/>
    </w:rPr>
  </w:style>
  <w:style w:type="character" w:customStyle="1" w:styleId="text">
    <w:name w:val="text"/>
    <w:basedOn w:val="Standardskriftforavsnitt"/>
    <w:rsid w:val="00106FDF"/>
  </w:style>
  <w:style w:type="paragraph" w:styleId="Listeavsnitt">
    <w:name w:val="List Paragraph"/>
    <w:basedOn w:val="Normal"/>
    <w:uiPriority w:val="34"/>
    <w:qFormat/>
    <w:rsid w:val="00B876EB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6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5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7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9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2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9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8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1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1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8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5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4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9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0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5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3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1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2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Samahle</dc:creator>
  <cp:keywords/>
  <dc:description/>
  <cp:lastModifiedBy>Hasse Samahle</cp:lastModifiedBy>
  <cp:revision>2</cp:revision>
  <dcterms:created xsi:type="dcterms:W3CDTF">2021-03-20T13:50:00Z</dcterms:created>
  <dcterms:modified xsi:type="dcterms:W3CDTF">2021-03-20T13:50:00Z</dcterms:modified>
</cp:coreProperties>
</file>